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0622/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расположенный по адресу: Ханты-Мансийский АО-Юг</w:t>
      </w:r>
      <w:r>
        <w:rPr>
          <w:rFonts w:ascii="Times New Roman" w:eastAsia="Times New Roman" w:hAnsi="Times New Roman" w:cs="Times New Roman"/>
          <w:sz w:val="28"/>
          <w:szCs w:val="28"/>
        </w:rPr>
        <w:t>ра г. Сургут ул. Гагарина д.9 кабинет 509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материалы дела об административном правонарушении, предусмотренном ч. 5 ст. 14.25 КоАП РФ,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Алиевой </w:t>
      </w:r>
      <w:r>
        <w:rPr>
          <w:rFonts w:ascii="Times New Roman" w:eastAsia="Times New Roman" w:hAnsi="Times New Roman" w:cs="Times New Roman"/>
          <w:sz w:val="28"/>
          <w:szCs w:val="28"/>
        </w:rPr>
        <w:t>Диляры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Чингизовны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адрес Инспекции Федера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льной налоговой службы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>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 ХМАО – Югры, расположенной по адресу ХМАО – Югра г. Сургут, ул. Республики д.73/1, </w:t>
      </w:r>
      <w:r>
        <w:rPr>
          <w:rFonts w:ascii="Times New Roman" w:eastAsia="Times New Roman" w:hAnsi="Times New Roman" w:cs="Times New Roman"/>
          <w:sz w:val="27"/>
          <w:szCs w:val="27"/>
        </w:rPr>
        <w:t>Алиева Д.Ч</w:t>
      </w:r>
      <w:r>
        <w:rPr>
          <w:rFonts w:ascii="Times New Roman" w:eastAsia="Times New Roman" w:hAnsi="Times New Roman" w:cs="Times New Roman"/>
          <w:sz w:val="27"/>
          <w:szCs w:val="27"/>
        </w:rPr>
        <w:t>. путем электронного направления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заявление по форме № Р</w:t>
      </w:r>
      <w:r>
        <w:rPr>
          <w:rFonts w:ascii="Times New Roman" w:eastAsia="Times New Roman" w:hAnsi="Times New Roman" w:cs="Times New Roman"/>
          <w:sz w:val="27"/>
          <w:szCs w:val="27"/>
        </w:rPr>
        <w:t>13014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внесении записи об изменении сведений о юридическом лице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 СССР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в котором заявлен адрес (места нахождения), а именно: </w:t>
      </w:r>
      <w:r>
        <w:rPr>
          <w:rStyle w:val="cat-UserDefinedgrp-3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постоянно действующего исполнительного органа юридического лица, по которому осуществляется связь с юридическим лицом, при этом в процессе проведения контрольных мероприятий на предмет проверки достоверности представленных сведений, указанных в учредительных документах при государственной регистрации юридического лица, до принятия регистрирующим органом решения, Межрайонной ИФНС России был произведен </w:t>
      </w:r>
      <w:r>
        <w:rPr>
          <w:rFonts w:ascii="Times New Roman" w:eastAsia="Times New Roman" w:hAnsi="Times New Roman" w:cs="Times New Roman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собственников помещения </w:t>
      </w:r>
      <w:r>
        <w:rPr>
          <w:rStyle w:val="cat-UserDefinedgrp-37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сообщил</w:t>
      </w:r>
      <w:r>
        <w:rPr>
          <w:rFonts w:ascii="Times New Roman" w:eastAsia="Times New Roman" w:hAnsi="Times New Roman" w:cs="Times New Roman"/>
          <w:sz w:val="27"/>
          <w:szCs w:val="27"/>
        </w:rPr>
        <w:t>, что возражает против государственной регистрации юридического адреса ООО «</w:t>
      </w:r>
      <w:r>
        <w:rPr>
          <w:rFonts w:ascii="Times New Roman" w:eastAsia="Times New Roman" w:hAnsi="Times New Roman" w:cs="Times New Roman"/>
          <w:sz w:val="28"/>
          <w:szCs w:val="28"/>
        </w:rPr>
        <w:t>В СССР</w:t>
      </w:r>
      <w:r>
        <w:rPr>
          <w:rFonts w:ascii="Times New Roman" w:eastAsia="Times New Roman" w:hAnsi="Times New Roman" w:cs="Times New Roman"/>
          <w:sz w:val="27"/>
          <w:szCs w:val="27"/>
        </w:rPr>
        <w:t>»,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Диляра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Чингизовн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В СССР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осуществляя деятельность по адресу </w:t>
      </w:r>
      <w:r>
        <w:rPr>
          <w:rStyle w:val="cat-UserDefinedgrp-39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предоставила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налоговую службу заявление содержащие заведомо ложные сведения, чем нарушила ст. 25 ФЗ от 08.08.2001 года № 129-ФЗ РФ «О государственной регистрации юридических лиц и индивидуальных предпринимателей».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Алиева Д.Ч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Алиев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административном правонарушении представлены следующие доказательства: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№ </w:t>
      </w:r>
      <w:r>
        <w:rPr>
          <w:rFonts w:ascii="Times New Roman" w:eastAsia="Times New Roman" w:hAnsi="Times New Roman" w:cs="Times New Roman"/>
          <w:sz w:val="27"/>
          <w:szCs w:val="27"/>
        </w:rPr>
        <w:t>86172505800023000002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уведомлением о месте и времени составления протокола об административном правонарушении;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расписка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получении документов, представленных при государственной регистрации юридического </w:t>
      </w:r>
      <w:r>
        <w:rPr>
          <w:rFonts w:ascii="Times New Roman" w:eastAsia="Times New Roman" w:hAnsi="Times New Roman" w:cs="Times New Roman"/>
          <w:sz w:val="27"/>
          <w:szCs w:val="27"/>
        </w:rPr>
        <w:t>лица от 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решени</w:t>
      </w:r>
      <w:r>
        <w:rPr>
          <w:rFonts w:ascii="Times New Roman" w:eastAsia="Times New Roman" w:hAnsi="Times New Roman" w:cs="Times New Roman"/>
          <w:sz w:val="27"/>
          <w:szCs w:val="27"/>
        </w:rPr>
        <w:t>я №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единственного </w:t>
      </w:r>
      <w:r>
        <w:rPr>
          <w:rFonts w:ascii="Times New Roman" w:eastAsia="Times New Roman" w:hAnsi="Times New Roman" w:cs="Times New Roman"/>
          <w:sz w:val="27"/>
          <w:szCs w:val="27"/>
        </w:rPr>
        <w:t>Участника ООО «В СССР»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заявления о государственной регистрации изменений, вносимых в учредительные документы юридического лица по форме </w:t>
      </w:r>
      <w:r>
        <w:rPr>
          <w:rFonts w:ascii="Times New Roman" w:eastAsia="Times New Roman" w:hAnsi="Times New Roman" w:cs="Times New Roman"/>
          <w:sz w:val="27"/>
          <w:szCs w:val="27"/>
        </w:rPr>
        <w:t>Р13014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договора аренды недвижимого имущества №_202/2025 от 14.01.2025;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акта приема-передачи объекта от 14.01.2025;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 на запрос </w:t>
      </w:r>
      <w:r>
        <w:rPr>
          <w:rStyle w:val="cat-UserDefinedgrp-42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возражении против регистрации юридического лица;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выписка из ЕГРЮЛ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 адрес регистрации 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В СССР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зарегистрировано по адресу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решения об отказе в государственной регистрации № </w:t>
      </w:r>
      <w:r>
        <w:rPr>
          <w:rFonts w:ascii="Times New Roman" w:eastAsia="Times New Roman" w:hAnsi="Times New Roman" w:cs="Times New Roman"/>
          <w:sz w:val="27"/>
          <w:szCs w:val="27"/>
        </w:rPr>
        <w:t>1584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котором основанием для отказа явилось неполное и недостоверное сведение об адресе регистрации.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1 ФЗ от 08.08.2001 года № 129-ФЗ РФ «О государственной регистрации юридических лиц и индивидуальных предпринимателей» (с изм. и доп.) настоящий Федеральный закон регулирует 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п.4, п. 6 ст. 5 Федерального закона от 08.08.2001 года № 129-ФЗ РФ «О государственной регистрации юридических лиц и индивидуальных предпринимателей» предусмотрено, что записи в ЕГРЮЛ вносятся на основании документов, представленных для государственной регистрации. Документы, предусмотренные настоящим законом и представленные в регистрирующий орган при государственной регистрации, являются частью ЕГРЮЛ.</w:t>
      </w:r>
    </w:p>
    <w:p>
      <w:pPr>
        <w:widowControl w:val="0"/>
        <w:spacing w:before="0" w:after="0"/>
        <w:ind w:right="29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пунктом 2 статьи 54 Гражданского кодекса место нахождения юридического лица определяется местом его государственной регистрации. При этом,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пункта 2 статьи 8 Федерального закона № 129-ФЗ, государственная регистрация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органа, в случае отсутствия такого исполнительного органа - по месту нахождения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иного органа или лица, имеющих право действовать от имени юридического лица без </w:t>
      </w:r>
      <w:r>
        <w:rPr>
          <w:rFonts w:ascii="Times New Roman" w:eastAsia="Times New Roman" w:hAnsi="Times New Roman" w:cs="Times New Roman"/>
          <w:sz w:val="27"/>
          <w:szCs w:val="27"/>
        </w:rPr>
        <w:t>доверенности.</w:t>
      </w:r>
    </w:p>
    <w:p>
      <w:pPr>
        <w:widowControl w:val="0"/>
        <w:spacing w:before="0" w:after="0"/>
        <w:ind w:right="19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пунктом 4.1 статьи 9 Федерального закона № 129-ФЗ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регистрирующий орган не проверяет на предмет соответствия федеральным законам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иным нормативным правовым актам Российской Федерации форму представленных документов (за исключением заявления о государственной регистрации) и содержащиеся в представленных документах сведения, за </w:t>
      </w:r>
      <w:r>
        <w:rPr>
          <w:rFonts w:ascii="Times New Roman" w:eastAsia="Times New Roman" w:hAnsi="Times New Roman" w:cs="Times New Roman"/>
          <w:sz w:val="27"/>
          <w:szCs w:val="27"/>
        </w:rPr>
        <w:t>исключением случаев, предусмотренных настоящим Федеральным законом.</w:t>
      </w:r>
    </w:p>
    <w:p>
      <w:pPr>
        <w:widowControl w:val="0"/>
        <w:spacing w:before="0" w:after="0"/>
        <w:ind w:right="14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подпункту «в» пункта 1 статьи 5 Федерального закона № 129-ФЗ в </w:t>
      </w:r>
      <w:r>
        <w:rPr>
          <w:rFonts w:ascii="Times New Roman" w:eastAsia="Times New Roman" w:hAnsi="Times New Roman" w:cs="Times New Roman"/>
          <w:sz w:val="27"/>
          <w:szCs w:val="27"/>
        </w:rPr>
        <w:t>ЕГРЮЛ содержатся сведения об адресе юридического лица в пределах места нахождения юридического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Заявлении, представленном на государственную регистрацию, заявлен следующий адрес местонахождения Общества: </w:t>
      </w:r>
      <w:r>
        <w:rPr>
          <w:rStyle w:val="cat-UserDefinedgrp-37rplc-5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этом, при проведении проверки органом, осуществляющим государственную регистрацию юридических лиц и индивидуальных предпринимателей, установлено, что </w:t>
      </w:r>
      <w:r>
        <w:rPr>
          <w:rStyle w:val="cat-UserDefinedgrp-41rplc-5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подтвердил отсутствие по названному адресу ООО «В СССР».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подпунктом 5 пункта 2 Постановления Пленума Высшего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Арбитражного суда Российской Федерации от 30.07.2013 № 61 «О некоторых вопросах практики рассмотрения споров, связанных с достоверностью адреса юридического лица» заявление собственника соответствующего объекта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недвижимости о том, что он не разрешает регистрировать юридические лица по адресу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данного объекта недвижимости, является одним из обстоятельств подтверждения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информации о недостоверности представленных сведений об адресе юридического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то есть о том, что такой адрес был указан без намерения использовать его для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осуществления связи с юридическим лицом, и дает регистрирующему органу право </w:t>
      </w:r>
      <w:r>
        <w:rPr>
          <w:rFonts w:ascii="Times New Roman" w:eastAsia="Times New Roman" w:hAnsi="Times New Roman" w:cs="Times New Roman"/>
          <w:sz w:val="27"/>
          <w:szCs w:val="27"/>
        </w:rPr>
        <w:t>отказать в государственной регистрации.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совокупность доказательств позволяет мировому судье сделать вывод о виновности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Д.Ч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5 ст.14.25 КоАП РФ.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Деяние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Д.Ч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ч. 5 ст. 14.25 КоАП РФ -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не выявлено.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обсуждении вопроса о назначении вида и размера наказания судья, в соответствии с частью 2 статьи 4.1 КоАП РФ,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Д.Ч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основываясь на принципах справедливости и соразмерности, полагает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последнему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дисквалификации,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Алиеву </w:t>
      </w:r>
      <w:r>
        <w:rPr>
          <w:rFonts w:ascii="Times New Roman" w:eastAsia="Times New Roman" w:hAnsi="Times New Roman" w:cs="Times New Roman"/>
          <w:sz w:val="28"/>
          <w:szCs w:val="28"/>
        </w:rPr>
        <w:t>Диляру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Чингизовну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5 ст. 14.25 КоАП РФ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подвергнуть административному наказанию в виде дисквалификации на срок 1 (один) год.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Алиевой Д.Ч</w:t>
      </w:r>
      <w:r>
        <w:rPr>
          <w:rFonts w:ascii="Times New Roman" w:eastAsia="Times New Roman" w:hAnsi="Times New Roman" w:cs="Times New Roman"/>
          <w:sz w:val="27"/>
          <w:szCs w:val="27"/>
        </w:rPr>
        <w:t>. что, в силу ч. 1,2 ст. 32.11 КоАП РФ, постановление о дисквалификации должно быть немедленно после вступления постановления в законную силу,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 Зиннурова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«21» мая 2025г.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 Сургутского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05-0622/2605/2025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42rplc-45">
    <w:name w:val="cat-UserDefined grp-42 rplc-45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37rplc-53">
    <w:name w:val="cat-UserDefined grp-37 rplc-53"/>
    <w:basedOn w:val="DefaultParagraphFont"/>
  </w:style>
  <w:style w:type="character" w:customStyle="1" w:styleId="cat-UserDefinedgrp-41rplc-55">
    <w:name w:val="cat-UserDefined grp-4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70001" TargetMode="Externa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